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B818" w14:textId="77D2A5FE" w:rsidR="00132570" w:rsidRDefault="00EB4ABF" w:rsidP="00116927">
      <w:pPr>
        <w:pStyle w:val="Heading1"/>
      </w:pPr>
      <w:r>
        <w:t xml:space="preserve">Checklist for </w:t>
      </w:r>
      <w:r w:rsidR="00C65F5C">
        <w:t>B</w:t>
      </w:r>
      <w:r>
        <w:t xml:space="preserve">uilding a </w:t>
      </w:r>
      <w:r w:rsidR="00C65F5C">
        <w:t>S</w:t>
      </w:r>
      <w:r>
        <w:t>tudy in SMART-TRIAL</w:t>
      </w:r>
    </w:p>
    <w:p w14:paraId="6D24DCDB" w14:textId="77777777" w:rsidR="00E76CAB" w:rsidRPr="00E76CAB" w:rsidRDefault="00E76CAB" w:rsidP="00E76CAB"/>
    <w:p w14:paraId="4C335A98" w14:textId="77777777" w:rsidR="00132570" w:rsidRPr="003E2B29" w:rsidRDefault="00EB4ABF" w:rsidP="00116927">
      <w:pPr>
        <w:pStyle w:val="Heading2"/>
        <w:rPr>
          <w:color w:val="42D279"/>
        </w:rPr>
      </w:pPr>
      <w:r w:rsidRPr="003E2B29">
        <w:rPr>
          <w:color w:val="42D279"/>
        </w:rPr>
        <w:t>Before starting the setup</w:t>
      </w:r>
    </w:p>
    <w:p w14:paraId="69274605" w14:textId="77777777" w:rsidR="00116927" w:rsidRPr="00116927" w:rsidRDefault="00116927" w:rsidP="00116927"/>
    <w:p w14:paraId="22B60EA0" w14:textId="4BAC3E39" w:rsidR="00EB4ABF" w:rsidRPr="00EB4ABF" w:rsidRDefault="00000000" w:rsidP="00EB4ABF">
      <w:sdt>
        <w:sdtPr>
          <w:id w:val="1319389922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EB4ABF">
            <w:rPr>
              <w:rFonts w:ascii="MS Gothic" w:eastAsia="MS Gothic" w:hAnsi="MS Gothic" w:hint="eastAsia"/>
            </w:rPr>
            <w:t>☐</w:t>
          </w:r>
        </w:sdtContent>
      </w:sdt>
      <w:r w:rsidR="00EB4ABF">
        <w:t xml:space="preserve"> Define your forms using the SMART-TRIAL eCRF </w:t>
      </w:r>
      <w:hyperlink r:id="rId11" w:history="1">
        <w:r w:rsidR="00EB4ABF" w:rsidRPr="00AF4634">
          <w:rPr>
            <w:rStyle w:val="Hyperlink"/>
          </w:rPr>
          <w:t>template</w:t>
        </w:r>
      </w:hyperlink>
      <w:r w:rsidR="00EB4ABF" w:rsidRPr="00B64E03">
        <w:rPr>
          <w:i/>
          <w:iCs/>
        </w:rPr>
        <w:t xml:space="preserve">. </w:t>
      </w:r>
      <w:r w:rsidR="00151F97">
        <w:t>This</w:t>
      </w:r>
      <w:r w:rsidR="00EB4ABF" w:rsidRPr="00EB4ABF">
        <w:t xml:space="preserve"> will ease the setup and make it simple to communicate with colleagues/external stakeholders what the aim is. </w:t>
      </w:r>
      <w:r w:rsidR="00151F97">
        <w:t>It w</w:t>
      </w:r>
      <w:r w:rsidR="00EB4ABF" w:rsidRPr="00EB4ABF">
        <w:t>ill also ease the later validation process, as there is a direct comparison.</w:t>
      </w:r>
    </w:p>
    <w:p w14:paraId="3D5BDDAD" w14:textId="77777777" w:rsidR="00EB4ABF" w:rsidRDefault="00EB4ABF" w:rsidP="00EB4ABF">
      <w:pPr>
        <w:rPr>
          <w:i/>
          <w:iCs/>
        </w:rPr>
      </w:pPr>
    </w:p>
    <w:p w14:paraId="08540F9E" w14:textId="77777777" w:rsidR="00EB4ABF" w:rsidRDefault="00EB4ABF" w:rsidP="00EB4ABF">
      <w:pPr>
        <w:spacing w:line="360" w:lineRule="auto"/>
      </w:pPr>
      <w:r>
        <w:rPr>
          <w:i/>
          <w:iCs/>
        </w:rPr>
        <w:tab/>
      </w:r>
      <w:sdt>
        <w:sdtPr>
          <w:id w:val="2077932658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Consider if each question should be mandatory</w:t>
      </w:r>
    </w:p>
    <w:p w14:paraId="1BE7C4BE" w14:textId="77777777" w:rsidR="00EB4ABF" w:rsidRPr="00B64E03" w:rsidRDefault="00EB4ABF" w:rsidP="00EB4ABF">
      <w:pPr>
        <w:spacing w:line="360" w:lineRule="auto"/>
      </w:pPr>
      <w:r>
        <w:tab/>
      </w:r>
      <w:sdt>
        <w:sdtPr>
          <w:id w:val="415823268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Consider if ‘Number’ questions should be decimal or integer</w:t>
      </w:r>
    </w:p>
    <w:p w14:paraId="2573642C" w14:textId="29DBE4DA" w:rsidR="00EB4ABF" w:rsidRPr="00B64E03" w:rsidRDefault="00EB4ABF" w:rsidP="00EB4ABF">
      <w:pPr>
        <w:spacing w:line="360" w:lineRule="auto"/>
      </w:pPr>
      <w:r>
        <w:tab/>
      </w:r>
      <w:sdt>
        <w:sdtPr>
          <w:id w:val="-1066956163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Add validation rules where appropriate</w:t>
      </w:r>
    </w:p>
    <w:p w14:paraId="56D6B9D5" w14:textId="73E7585B" w:rsidR="00EB4ABF" w:rsidRDefault="00EB4ABF" w:rsidP="00EB4ABF">
      <w:pPr>
        <w:spacing w:line="360" w:lineRule="auto"/>
      </w:pPr>
      <w:r>
        <w:tab/>
      </w:r>
      <w:sdt>
        <w:sdtPr>
          <w:id w:val="-807467289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Ensure the forms are as re-useable as possible</w:t>
      </w:r>
    </w:p>
    <w:p w14:paraId="06A41605" w14:textId="77777777" w:rsidR="00EB4ABF" w:rsidRPr="00B64E03" w:rsidRDefault="00EB4ABF" w:rsidP="00EB4ABF"/>
    <w:p w14:paraId="5FED7809" w14:textId="15CEDBE8" w:rsidR="00EB4ABF" w:rsidRDefault="00000000" w:rsidP="00EB4ABF">
      <w:pPr>
        <w:spacing w:line="360" w:lineRule="auto"/>
        <w:rPr>
          <w:i/>
          <w:iCs/>
        </w:rPr>
      </w:pPr>
      <w:sdt>
        <w:sdtPr>
          <w:id w:val="1623187468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EB4ABF">
            <w:rPr>
              <w:rFonts w:ascii="MS Gothic" w:eastAsia="MS Gothic" w:hAnsi="MS Gothic" w:hint="eastAsia"/>
            </w:rPr>
            <w:t>☐</w:t>
          </w:r>
        </w:sdtContent>
      </w:sdt>
      <w:r w:rsidR="00EB4ABF">
        <w:t xml:space="preserve"> Define export labels together with statistician(s) and/or data management. </w:t>
      </w:r>
      <w:r w:rsidR="00EB4ABF">
        <w:rPr>
          <w:i/>
          <w:iCs/>
        </w:rPr>
        <w:t xml:space="preserve">There is </w:t>
      </w:r>
      <w:r w:rsidR="00EA4559">
        <w:rPr>
          <w:i/>
          <w:iCs/>
        </w:rPr>
        <w:t>a column</w:t>
      </w:r>
      <w:r w:rsidR="00EB4ABF">
        <w:rPr>
          <w:i/>
          <w:iCs/>
        </w:rPr>
        <w:t xml:space="preserve"> for export labels in the eCRF template. Involving the ones responsible for analysis is important, as they can start programming the analysis beforehand, and </w:t>
      </w:r>
      <w:r w:rsidR="00EB4ABF" w:rsidRPr="00EA4559">
        <w:rPr>
          <w:i/>
          <w:iCs/>
          <w:color w:val="auto"/>
        </w:rPr>
        <w:t xml:space="preserve">it ensures they can </w:t>
      </w:r>
      <w:r w:rsidR="00EA4559" w:rsidRPr="00EA4559">
        <w:rPr>
          <w:i/>
          <w:iCs/>
          <w:color w:val="auto"/>
        </w:rPr>
        <w:t>import</w:t>
      </w:r>
      <w:r w:rsidR="00EB4ABF" w:rsidRPr="00EA4559">
        <w:rPr>
          <w:i/>
          <w:iCs/>
          <w:color w:val="auto"/>
        </w:rPr>
        <w:t xml:space="preserve"> the labels</w:t>
      </w:r>
      <w:r w:rsidR="00EA4559" w:rsidRPr="00EA4559">
        <w:rPr>
          <w:i/>
          <w:iCs/>
          <w:color w:val="auto"/>
        </w:rPr>
        <w:t xml:space="preserve"> into their software</w:t>
      </w:r>
      <w:r w:rsidR="00EB4ABF" w:rsidRPr="00EA4559">
        <w:rPr>
          <w:i/>
          <w:iCs/>
          <w:color w:val="auto"/>
        </w:rPr>
        <w:t xml:space="preserve"> </w:t>
      </w:r>
      <w:r w:rsidR="00EB4ABF">
        <w:rPr>
          <w:i/>
          <w:iCs/>
        </w:rPr>
        <w:t>(they can easily become too long).</w:t>
      </w:r>
    </w:p>
    <w:p w14:paraId="3422D048" w14:textId="77777777" w:rsidR="00EB4ABF" w:rsidRDefault="00000000" w:rsidP="00EB4ABF">
      <w:pPr>
        <w:spacing w:line="360" w:lineRule="auto"/>
        <w:rPr>
          <w:i/>
          <w:iCs/>
        </w:rPr>
      </w:pPr>
      <w:sdt>
        <w:sdtPr>
          <w:id w:val="-23710665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EB4ABF">
            <w:rPr>
              <w:rFonts w:ascii="MS Gothic" w:eastAsia="MS Gothic" w:hAnsi="MS Gothic" w:hint="eastAsia"/>
            </w:rPr>
            <w:t>☐</w:t>
          </w:r>
        </w:sdtContent>
      </w:sdt>
      <w:r w:rsidR="00EB4ABF">
        <w:t xml:space="preserve"> Define </w:t>
      </w:r>
      <w:r w:rsidR="00EB4ABF" w:rsidRPr="00E6739C">
        <w:rPr>
          <w:b/>
          <w:bCs/>
        </w:rPr>
        <w:t>WHO</w:t>
      </w:r>
      <w:r w:rsidR="00EB4ABF">
        <w:t xml:space="preserve"> should enter the </w:t>
      </w:r>
      <w:hyperlink r:id="rId12" w:history="1">
        <w:r w:rsidR="00EB4ABF" w:rsidRPr="002D05F2">
          <w:rPr>
            <w:rStyle w:val="Hyperlink"/>
          </w:rPr>
          <w:t>data</w:t>
        </w:r>
      </w:hyperlink>
      <w:r w:rsidR="00EB4ABF">
        <w:t xml:space="preserve">. </w:t>
      </w:r>
      <w:r w:rsidR="00EB4ABF">
        <w:rPr>
          <w:i/>
          <w:iCs/>
        </w:rPr>
        <w:t>Site personnel? Subjects?</w:t>
      </w:r>
    </w:p>
    <w:p w14:paraId="369D19EC" w14:textId="77777777" w:rsidR="00EB4ABF" w:rsidRPr="00B64E03" w:rsidRDefault="00000000" w:rsidP="00EB4ABF">
      <w:pPr>
        <w:spacing w:line="360" w:lineRule="auto"/>
      </w:pPr>
      <w:sdt>
        <w:sdtPr>
          <w:id w:val="1626499635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EB4ABF">
            <w:rPr>
              <w:rFonts w:ascii="MS Gothic" w:eastAsia="MS Gothic" w:hAnsi="MS Gothic" w:hint="eastAsia"/>
            </w:rPr>
            <w:t>☐</w:t>
          </w:r>
        </w:sdtContent>
      </w:sdt>
      <w:r w:rsidR="00EB4ABF">
        <w:t xml:space="preserve"> Decide what </w:t>
      </w:r>
      <w:hyperlink r:id="rId13" w:history="1">
        <w:r w:rsidR="00EB4ABF" w:rsidRPr="00E6739C">
          <w:rPr>
            <w:rStyle w:val="Hyperlink"/>
          </w:rPr>
          <w:t>add-ons</w:t>
        </w:r>
      </w:hyperlink>
      <w:r w:rsidR="00EB4ABF">
        <w:t xml:space="preserve"> you need. </w:t>
      </w:r>
      <w:r w:rsidR="00EB4ABF">
        <w:rPr>
          <w:i/>
          <w:iCs/>
        </w:rPr>
        <w:t>AE Module if you are collecting Adverse Events, SMS events if you want to send SMS.</w:t>
      </w:r>
    </w:p>
    <w:p w14:paraId="43F83C50" w14:textId="77777777" w:rsidR="00132570" w:rsidRDefault="00132570" w:rsidP="00116927"/>
    <w:p w14:paraId="252EB124" w14:textId="77777777" w:rsidR="00132570" w:rsidRDefault="00132570" w:rsidP="00EB4ABF">
      <w:pPr>
        <w:pStyle w:val="Quote"/>
        <w:ind w:left="0"/>
      </w:pPr>
    </w:p>
    <w:p w14:paraId="0B4E7105" w14:textId="77777777" w:rsidR="00116927" w:rsidRDefault="00116927" w:rsidP="00116927">
      <w:pPr>
        <w:pStyle w:val="ListBullet"/>
        <w:numPr>
          <w:ilvl w:val="0"/>
          <w:numId w:val="0"/>
        </w:numPr>
        <w:ind w:left="936" w:hanging="360"/>
      </w:pPr>
    </w:p>
    <w:p w14:paraId="5B529678" w14:textId="77777777" w:rsidR="00116927" w:rsidRPr="003E2B29" w:rsidRDefault="00EB4ABF" w:rsidP="00EB4ABF">
      <w:pPr>
        <w:pStyle w:val="Heading3"/>
        <w:rPr>
          <w:color w:val="42D279"/>
        </w:rPr>
      </w:pPr>
      <w:r w:rsidRPr="003E2B29">
        <w:rPr>
          <w:color w:val="42D279"/>
        </w:rPr>
        <w:t>Create the study and forms</w:t>
      </w:r>
    </w:p>
    <w:p w14:paraId="0A6368A4" w14:textId="77777777" w:rsidR="00EB4ABF" w:rsidRDefault="00EB4ABF" w:rsidP="00EB4ABF">
      <w:pPr>
        <w:rPr>
          <w:sz w:val="22"/>
        </w:rPr>
      </w:pPr>
    </w:p>
    <w:p w14:paraId="22B21666" w14:textId="325A8373" w:rsidR="00EB4ABF" w:rsidRPr="00B64E03" w:rsidRDefault="00000000" w:rsidP="00EB4ABF">
      <w:pPr>
        <w:spacing w:line="360" w:lineRule="auto"/>
      </w:pPr>
      <w:sdt>
        <w:sdtPr>
          <w:id w:val="687639885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EB4ABF">
            <w:rPr>
              <w:rFonts w:ascii="MS Gothic" w:eastAsia="MS Gothic" w:hAnsi="MS Gothic" w:hint="eastAsia"/>
            </w:rPr>
            <w:t>☐</w:t>
          </w:r>
        </w:sdtContent>
      </w:sdt>
      <w:r w:rsidR="00EB4ABF">
        <w:t xml:space="preserve"> Create a new study and select the appropriate product based </w:t>
      </w:r>
      <w:r w:rsidR="00151F97">
        <w:t>on</w:t>
      </w:r>
      <w:r w:rsidR="00EB4ABF">
        <w:t xml:space="preserve"> who should enter data</w:t>
      </w:r>
    </w:p>
    <w:p w14:paraId="25121116" w14:textId="77777777" w:rsidR="00EB4ABF" w:rsidRPr="003F4D91" w:rsidRDefault="00000000" w:rsidP="00EB4ABF">
      <w:pPr>
        <w:spacing w:line="360" w:lineRule="auto"/>
        <w:rPr>
          <w:i/>
          <w:iCs/>
        </w:rPr>
      </w:pPr>
      <w:sdt>
        <w:sdtPr>
          <w:id w:val="-1383396825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EB4ABF">
            <w:rPr>
              <w:rFonts w:ascii="MS Gothic" w:eastAsia="MS Gothic" w:hAnsi="MS Gothic" w:hint="eastAsia"/>
            </w:rPr>
            <w:t>☐</w:t>
          </w:r>
        </w:sdtContent>
      </w:sdt>
      <w:r w:rsidR="00EB4ABF">
        <w:t xml:space="preserve"> Add the desired add-ons. </w:t>
      </w:r>
      <w:r w:rsidR="00EB4ABF">
        <w:rPr>
          <w:i/>
          <w:iCs/>
        </w:rPr>
        <w:t xml:space="preserve">They can also be added </w:t>
      </w:r>
      <w:proofErr w:type="gramStart"/>
      <w:r w:rsidR="00EB4ABF">
        <w:rPr>
          <w:i/>
          <w:iCs/>
        </w:rPr>
        <w:t>at a later time</w:t>
      </w:r>
      <w:proofErr w:type="gramEnd"/>
    </w:p>
    <w:p w14:paraId="41263E27" w14:textId="77777777" w:rsidR="00EB4ABF" w:rsidRDefault="00000000" w:rsidP="00EB4ABF">
      <w:pPr>
        <w:spacing w:line="360" w:lineRule="auto"/>
        <w:rPr>
          <w:i/>
          <w:iCs/>
        </w:rPr>
      </w:pPr>
      <w:sdt>
        <w:sdtPr>
          <w:id w:val="924616263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EB4ABF">
            <w:rPr>
              <w:rFonts w:ascii="MS Gothic" w:eastAsia="MS Gothic" w:hAnsi="MS Gothic" w:hint="eastAsia"/>
            </w:rPr>
            <w:t>☐</w:t>
          </w:r>
        </w:sdtContent>
      </w:sdt>
      <w:r w:rsidR="00EB4ABF">
        <w:t xml:space="preserve"> Add the relevant subject attributes. </w:t>
      </w:r>
      <w:r w:rsidR="00EB4ABF">
        <w:rPr>
          <w:i/>
          <w:iCs/>
        </w:rPr>
        <w:t xml:space="preserve">If you want to send email, select email as mandatory. </w:t>
      </w:r>
    </w:p>
    <w:p w14:paraId="732B2ABE" w14:textId="7C3C5A20" w:rsidR="00EB4ABF" w:rsidRPr="00350F48" w:rsidRDefault="00EB4ABF" w:rsidP="00EB4ABF">
      <w:pPr>
        <w:spacing w:line="360" w:lineRule="auto"/>
      </w:pPr>
      <w:r>
        <w:rPr>
          <w:i/>
          <w:iCs/>
        </w:rPr>
        <w:tab/>
      </w:r>
      <w:sdt>
        <w:sdtPr>
          <w:id w:val="-994870113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Define which subject id automation the study should use, if any</w:t>
      </w:r>
      <w:r w:rsidR="00151F97">
        <w:t>.</w:t>
      </w:r>
    </w:p>
    <w:p w14:paraId="5A13AD4A" w14:textId="215307F4" w:rsidR="00EB4ABF" w:rsidRPr="00937BE5" w:rsidRDefault="00000000" w:rsidP="00EB4ABF">
      <w:pPr>
        <w:spacing w:line="360" w:lineRule="auto"/>
      </w:pPr>
      <w:sdt>
        <w:sdtPr>
          <w:id w:val="-1392030289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EB4ABF">
            <w:rPr>
              <w:rFonts w:ascii="MS Gothic" w:eastAsia="MS Gothic" w:hAnsi="MS Gothic" w:hint="eastAsia"/>
            </w:rPr>
            <w:t>☐</w:t>
          </w:r>
        </w:sdtContent>
      </w:sdt>
      <w:r w:rsidR="00EB4ABF">
        <w:t xml:space="preserve"> Create the first form as per the eCRF template</w:t>
      </w:r>
    </w:p>
    <w:p w14:paraId="3FEBC9DF" w14:textId="77777777" w:rsidR="00EB4ABF" w:rsidRDefault="00000000" w:rsidP="00EB4ABF">
      <w:pPr>
        <w:spacing w:line="360" w:lineRule="auto"/>
      </w:pPr>
      <w:sdt>
        <w:sdtPr>
          <w:id w:val="851377326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EB4ABF">
            <w:rPr>
              <w:rFonts w:ascii="MS Gothic" w:eastAsia="MS Gothic" w:hAnsi="MS Gothic" w:hint="eastAsia"/>
            </w:rPr>
            <w:t>☐</w:t>
          </w:r>
        </w:sdtContent>
      </w:sdt>
      <w:r w:rsidR="00EB4ABF">
        <w:t xml:space="preserve"> Create the rest of the forms as per the eCRF template</w:t>
      </w:r>
    </w:p>
    <w:p w14:paraId="53AC4F9F" w14:textId="77777777" w:rsidR="00EB4ABF" w:rsidRDefault="00EB4ABF" w:rsidP="00EB4ABF">
      <w:pPr>
        <w:rPr>
          <w:sz w:val="22"/>
        </w:rPr>
      </w:pPr>
    </w:p>
    <w:p w14:paraId="147757E9" w14:textId="77777777" w:rsidR="00EB4ABF" w:rsidRPr="003E2B29" w:rsidRDefault="00EB4ABF" w:rsidP="00EB4ABF">
      <w:pPr>
        <w:pStyle w:val="Heading3"/>
        <w:rPr>
          <w:color w:val="42D279"/>
        </w:rPr>
      </w:pPr>
      <w:r w:rsidRPr="003E2B29">
        <w:rPr>
          <w:color w:val="42D279"/>
        </w:rPr>
        <w:t>Create the process &amp; rules</w:t>
      </w:r>
    </w:p>
    <w:p w14:paraId="4174549F" w14:textId="77777777" w:rsidR="00EB4ABF" w:rsidRDefault="00EB4ABF" w:rsidP="00EB4ABF">
      <w:pPr>
        <w:rPr>
          <w:sz w:val="22"/>
        </w:rPr>
      </w:pPr>
    </w:p>
    <w:p w14:paraId="26DF1C79" w14:textId="0DA50F6F" w:rsidR="00EB4ABF" w:rsidRDefault="00000000" w:rsidP="00EB4ABF">
      <w:pPr>
        <w:spacing w:line="360" w:lineRule="auto"/>
      </w:pPr>
      <w:sdt>
        <w:sdtPr>
          <w:id w:val="1169138209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151F97">
            <w:rPr>
              <w:rFonts w:ascii="MS Gothic" w:eastAsia="MS Gothic" w:hAnsi="MS Gothic" w:hint="eastAsia"/>
            </w:rPr>
            <w:t>☐</w:t>
          </w:r>
        </w:sdtContent>
      </w:sdt>
      <w:r w:rsidR="00EB4ABF">
        <w:t xml:space="preserve"> Create and name the process</w:t>
      </w:r>
    </w:p>
    <w:p w14:paraId="58541716" w14:textId="77777777" w:rsidR="00EB4ABF" w:rsidRDefault="00000000" w:rsidP="00EB4ABF">
      <w:pPr>
        <w:spacing w:line="360" w:lineRule="auto"/>
      </w:pPr>
      <w:sdt>
        <w:sdtPr>
          <w:id w:val="-1248567029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EB4ABF">
            <w:rPr>
              <w:rFonts w:ascii="MS Gothic" w:eastAsia="MS Gothic" w:hAnsi="MS Gothic" w:hint="eastAsia"/>
            </w:rPr>
            <w:t>☐</w:t>
          </w:r>
        </w:sdtContent>
      </w:sdt>
      <w:r w:rsidR="00EB4ABF">
        <w:t xml:space="preserve"> Create the first data event</w:t>
      </w:r>
    </w:p>
    <w:p w14:paraId="2D068B9F" w14:textId="77777777" w:rsidR="00EB4ABF" w:rsidRDefault="00EB4ABF" w:rsidP="00EB4ABF">
      <w:pPr>
        <w:spacing w:line="360" w:lineRule="auto"/>
      </w:pPr>
      <w:r>
        <w:tab/>
      </w:r>
      <w:sdt>
        <w:sdtPr>
          <w:id w:val="-1130169131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Select the appropriate data event type</w:t>
      </w:r>
    </w:p>
    <w:p w14:paraId="6F272A6D" w14:textId="5749207F" w:rsidR="00EB4ABF" w:rsidRDefault="00EB4ABF" w:rsidP="00EB4ABF">
      <w:pPr>
        <w:spacing w:line="360" w:lineRule="auto"/>
        <w:rPr>
          <w:i/>
          <w:iCs/>
        </w:rPr>
      </w:pPr>
      <w:r>
        <w:tab/>
      </w:r>
      <w:sdt>
        <w:sdtPr>
          <w:id w:val="-34967958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Consider the activation type. </w:t>
      </w:r>
      <w:r>
        <w:rPr>
          <w:i/>
          <w:iCs/>
        </w:rPr>
        <w:t>For visit events, ‘manual’ is recommend</w:t>
      </w:r>
      <w:r w:rsidR="00151F97">
        <w:rPr>
          <w:i/>
          <w:iCs/>
        </w:rPr>
        <w:t>ed</w:t>
      </w:r>
      <w:r>
        <w:rPr>
          <w:i/>
          <w:iCs/>
        </w:rPr>
        <w:t xml:space="preserve"> for flexibility</w:t>
      </w:r>
      <w:r w:rsidR="00151F97">
        <w:rPr>
          <w:i/>
          <w:iCs/>
        </w:rPr>
        <w:t>.</w:t>
      </w:r>
    </w:p>
    <w:p w14:paraId="4C93855E" w14:textId="03B416BE" w:rsidR="00EB4ABF" w:rsidRDefault="00EB4ABF" w:rsidP="00EB4ABF">
      <w:pPr>
        <w:spacing w:line="360" w:lineRule="auto"/>
      </w:pPr>
      <w:r>
        <w:rPr>
          <w:rFonts w:ascii="MS Gothic" w:eastAsia="MS Gothic" w:hAnsi="MS Gothic"/>
        </w:rPr>
        <w:tab/>
      </w:r>
      <w:sdt>
        <w:sdtPr>
          <w:id w:val="-1684891162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Add the relevant</w:t>
      </w:r>
      <w:r w:rsidR="00151F97">
        <w:t xml:space="preserve"> forms</w:t>
      </w:r>
      <w:r>
        <w:t xml:space="preserve"> for the data event</w:t>
      </w:r>
    </w:p>
    <w:p w14:paraId="52704508" w14:textId="77777777" w:rsidR="00EB4ABF" w:rsidRPr="002F1E2C" w:rsidRDefault="00EB4ABF" w:rsidP="00EB4ABF">
      <w:pPr>
        <w:spacing w:line="360" w:lineRule="auto"/>
        <w:rPr>
          <w:i/>
          <w:iCs/>
        </w:rPr>
      </w:pPr>
      <w:r>
        <w:tab/>
      </w:r>
      <w:sdt>
        <w:sdtPr>
          <w:id w:val="-556936591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IF SUBJECT EVENT: Decide on either “Free form fill out” or “Force fill-out order”</w:t>
      </w:r>
    </w:p>
    <w:p w14:paraId="38153499" w14:textId="77777777" w:rsidR="00EB4ABF" w:rsidRPr="00FC35AE" w:rsidRDefault="00EB4ABF" w:rsidP="00EB4ABF">
      <w:pPr>
        <w:spacing w:line="360" w:lineRule="auto"/>
        <w:rPr>
          <w:i/>
          <w:iCs/>
        </w:rPr>
      </w:pPr>
      <w:r>
        <w:lastRenderedPageBreak/>
        <w:tab/>
      </w:r>
      <w:sdt>
        <w:sdtPr>
          <w:id w:val="-879711970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IF SUBJECT EVENT: Define email subject. </w:t>
      </w:r>
      <w:r>
        <w:rPr>
          <w:i/>
          <w:iCs/>
        </w:rPr>
        <w:t>What subjects will see in their inbox</w:t>
      </w:r>
    </w:p>
    <w:p w14:paraId="208FB29E" w14:textId="77777777" w:rsidR="00EB4ABF" w:rsidRPr="00FC35AE" w:rsidRDefault="00EB4ABF" w:rsidP="00EB4ABF">
      <w:pPr>
        <w:spacing w:line="360" w:lineRule="auto"/>
        <w:rPr>
          <w:i/>
          <w:iCs/>
        </w:rPr>
      </w:pPr>
      <w:r>
        <w:tab/>
      </w:r>
      <w:sdt>
        <w:sdtPr>
          <w:id w:val="-355577099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IF SUBJECT EVENT: Define email body. </w:t>
      </w:r>
      <w:r>
        <w:rPr>
          <w:i/>
          <w:iCs/>
        </w:rPr>
        <w:t>The email text sent to subjects</w:t>
      </w:r>
    </w:p>
    <w:p w14:paraId="43C4137E" w14:textId="77777777" w:rsidR="00EB4ABF" w:rsidRPr="00FC35AE" w:rsidRDefault="00EB4ABF" w:rsidP="00EB4ABF">
      <w:pPr>
        <w:spacing w:line="360" w:lineRule="auto"/>
      </w:pPr>
      <w:r>
        <w:tab/>
      </w:r>
      <w:sdt>
        <w:sdtPr>
          <w:id w:val="-980161038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IF SMS EVENT: Define the SMS text subjects should receive.</w:t>
      </w:r>
    </w:p>
    <w:p w14:paraId="542C962C" w14:textId="77777777" w:rsidR="00EB4ABF" w:rsidRDefault="00000000" w:rsidP="00EB4ABF">
      <w:pPr>
        <w:spacing w:line="360" w:lineRule="auto"/>
      </w:pPr>
      <w:sdt>
        <w:sdtPr>
          <w:id w:val="-1212332891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EB4ABF">
            <w:rPr>
              <w:rFonts w:ascii="MS Gothic" w:eastAsia="MS Gothic" w:hAnsi="MS Gothic" w:hint="eastAsia"/>
            </w:rPr>
            <w:t>☐</w:t>
          </w:r>
        </w:sdtContent>
      </w:sdt>
      <w:r w:rsidR="00EB4ABF">
        <w:t xml:space="preserve"> Create the rest of the data events </w:t>
      </w:r>
    </w:p>
    <w:p w14:paraId="4D8A082D" w14:textId="77777777" w:rsidR="00EB4ABF" w:rsidRPr="00865967" w:rsidRDefault="00000000" w:rsidP="00EB4ABF">
      <w:pPr>
        <w:spacing w:line="360" w:lineRule="auto"/>
        <w:rPr>
          <w:i/>
          <w:iCs/>
        </w:rPr>
      </w:pPr>
      <w:sdt>
        <w:sdtPr>
          <w:id w:val="237364737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EB4ABF">
            <w:rPr>
              <w:rFonts w:ascii="MS Gothic" w:eastAsia="MS Gothic" w:hAnsi="MS Gothic" w:hint="eastAsia"/>
            </w:rPr>
            <w:t>☐</w:t>
          </w:r>
        </w:sdtContent>
      </w:sdt>
      <w:r w:rsidR="00EB4ABF">
        <w:t xml:space="preserve"> Create the required process SHOW rules. </w:t>
      </w:r>
    </w:p>
    <w:p w14:paraId="4368794B" w14:textId="77777777" w:rsidR="00EB4ABF" w:rsidRPr="005770F9" w:rsidRDefault="00000000" w:rsidP="00EB4ABF">
      <w:pPr>
        <w:spacing w:line="360" w:lineRule="auto"/>
        <w:rPr>
          <w:i/>
          <w:iCs/>
        </w:rPr>
      </w:pPr>
      <w:sdt>
        <w:sdtPr>
          <w:id w:val="30772565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EB4ABF">
            <w:rPr>
              <w:rFonts w:ascii="MS Gothic" w:eastAsia="MS Gothic" w:hAnsi="MS Gothic" w:hint="eastAsia"/>
            </w:rPr>
            <w:t>☐</w:t>
          </w:r>
        </w:sdtContent>
      </w:sdt>
      <w:r w:rsidR="00EB4ABF">
        <w:t xml:space="preserve"> Create the required process VALIDATION rules. </w:t>
      </w:r>
      <w:r w:rsidR="00EB4ABF">
        <w:rPr>
          <w:i/>
          <w:iCs/>
        </w:rPr>
        <w:t>Be careful with ‘BLOCK’.</w:t>
      </w:r>
    </w:p>
    <w:p w14:paraId="1A020F03" w14:textId="77777777" w:rsidR="00EB4ABF" w:rsidRDefault="00EB4ABF" w:rsidP="00EB4ABF">
      <w:pPr>
        <w:rPr>
          <w:sz w:val="22"/>
        </w:rPr>
      </w:pPr>
    </w:p>
    <w:p w14:paraId="5C06949E" w14:textId="77777777" w:rsidR="000174BF" w:rsidRPr="000174BF" w:rsidRDefault="000174BF" w:rsidP="000174BF">
      <w:pPr>
        <w:rPr>
          <w:sz w:val="22"/>
        </w:rPr>
      </w:pPr>
    </w:p>
    <w:sectPr w:rsidR="000174BF" w:rsidRPr="000174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F434F" w14:textId="77777777" w:rsidR="0010282D" w:rsidRDefault="0010282D" w:rsidP="00116927">
      <w:r>
        <w:separator/>
      </w:r>
    </w:p>
    <w:p w14:paraId="78C601B1" w14:textId="77777777" w:rsidR="0010282D" w:rsidRDefault="0010282D" w:rsidP="00116927"/>
    <w:p w14:paraId="5F3BD4E4" w14:textId="77777777" w:rsidR="0010282D" w:rsidRDefault="0010282D" w:rsidP="00116927"/>
  </w:endnote>
  <w:endnote w:type="continuationSeparator" w:id="0">
    <w:p w14:paraId="156CC17C" w14:textId="77777777" w:rsidR="0010282D" w:rsidRDefault="0010282D" w:rsidP="00116927">
      <w:r>
        <w:continuationSeparator/>
      </w:r>
    </w:p>
    <w:p w14:paraId="08475D95" w14:textId="77777777" w:rsidR="0010282D" w:rsidRDefault="0010282D" w:rsidP="00116927"/>
    <w:p w14:paraId="34DDE510" w14:textId="77777777" w:rsidR="0010282D" w:rsidRDefault="0010282D" w:rsidP="001169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F176" w14:textId="77777777" w:rsidR="00D92918" w:rsidRDefault="00D92918" w:rsidP="006844D8">
    <w:pPr>
      <w:pStyle w:val="Footer"/>
    </w:pPr>
  </w:p>
  <w:p w14:paraId="4FC7FD47" w14:textId="77777777" w:rsidR="000150DC" w:rsidRDefault="000150DC" w:rsidP="001169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5460A1" w14:textId="1B4CF0D2" w:rsidR="00132570" w:rsidRDefault="00B604E0" w:rsidP="006844D8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>
          <w:rPr>
            <w:noProof/>
            <w:lang w:val="en-GB" w:bidi="en-GB"/>
          </w:rPr>
          <w:t>0</w:t>
        </w:r>
        <w:r>
          <w:rPr>
            <w:noProof/>
            <w:lang w:val="en-GB" w:bidi="en-GB"/>
          </w:rPr>
          <w:fldChar w:fldCharType="end"/>
        </w:r>
        <w:r w:rsidR="006844D8" w:rsidRPr="006844D8">
          <w:t xml:space="preserve"> SMART-TRIAL </w:t>
        </w:r>
        <w:r w:rsidR="003E2B29">
          <w:t>by Greenlight Guru,</w:t>
        </w:r>
        <w:r w:rsidR="006844D8" w:rsidRPr="006844D8">
          <w:t xml:space="preserve">  </w:t>
        </w:r>
        <w:hyperlink r:id="rId1" w:history="1">
          <w:r w:rsidR="006844D8" w:rsidRPr="006844D8">
            <w:rPr>
              <w:rStyle w:val="Hyperlink"/>
              <w:color w:val="FFFFFF" w:themeColor="background1"/>
              <w:sz w:val="16"/>
              <w:u w:val="none"/>
            </w:rPr>
            <w:t>www.smart-trial.com</w:t>
          </w:r>
        </w:hyperlink>
        <w:r w:rsidR="006844D8" w:rsidRPr="006844D8">
          <w:t xml:space="preserve"> </w:t>
        </w:r>
        <w:r w:rsidR="003E2B29">
          <w:tab/>
          <w:t>version 2.0</w:t>
        </w:r>
      </w:p>
    </w:sdtContent>
  </w:sdt>
  <w:p w14:paraId="630BEE08" w14:textId="77777777" w:rsidR="000150DC" w:rsidRDefault="000150DC" w:rsidP="0011692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3BBA" w14:textId="67122D33" w:rsidR="00132570" w:rsidRPr="006844D8" w:rsidRDefault="006844D8" w:rsidP="003E2B29">
    <w:pPr>
      <w:pStyle w:val="Style2"/>
      <w:tabs>
        <w:tab w:val="left" w:pos="5070"/>
      </w:tabs>
    </w:pPr>
    <w:r w:rsidRPr="006844D8">
      <w:t xml:space="preserve">SMART-TRIAL </w:t>
    </w:r>
    <w:r w:rsidR="003E2B29">
      <w:t>by Greenlight Guru,</w:t>
    </w:r>
    <w:r w:rsidRPr="006844D8">
      <w:t xml:space="preserve">  </w:t>
    </w:r>
    <w:hyperlink r:id="rId1" w:history="1">
      <w:r w:rsidRPr="006844D8">
        <w:rPr>
          <w:rStyle w:val="Hyperlink"/>
          <w:color w:val="FFFFFF" w:themeColor="background1"/>
          <w:sz w:val="16"/>
          <w:u w:val="none"/>
        </w:rPr>
        <w:t>www.smart-trial.com</w:t>
      </w:r>
    </w:hyperlink>
    <w:r w:rsidRPr="006844D8">
      <w:t xml:space="preserve"> </w:t>
    </w:r>
    <w:r w:rsidR="003E2B29">
      <w:tab/>
    </w:r>
    <w:r w:rsidR="003E2B29">
      <w:tab/>
    </w:r>
    <w:r w:rsidR="003E2B29">
      <w:tab/>
      <w:t>version 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35E55" w14:textId="77777777" w:rsidR="0010282D" w:rsidRDefault="0010282D" w:rsidP="00116927">
      <w:r>
        <w:separator/>
      </w:r>
    </w:p>
    <w:p w14:paraId="7DB6CE3F" w14:textId="77777777" w:rsidR="0010282D" w:rsidRDefault="0010282D" w:rsidP="00116927"/>
    <w:p w14:paraId="69135253" w14:textId="77777777" w:rsidR="0010282D" w:rsidRDefault="0010282D" w:rsidP="00116927"/>
  </w:footnote>
  <w:footnote w:type="continuationSeparator" w:id="0">
    <w:p w14:paraId="2BE14467" w14:textId="77777777" w:rsidR="0010282D" w:rsidRDefault="0010282D" w:rsidP="00116927">
      <w:r>
        <w:continuationSeparator/>
      </w:r>
    </w:p>
    <w:p w14:paraId="7C09FF5A" w14:textId="77777777" w:rsidR="0010282D" w:rsidRDefault="0010282D" w:rsidP="00116927"/>
    <w:p w14:paraId="26961B07" w14:textId="77777777" w:rsidR="0010282D" w:rsidRDefault="0010282D" w:rsidP="001169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DA01" w14:textId="77777777" w:rsidR="00D92918" w:rsidRDefault="00D92918" w:rsidP="00116927">
    <w:pPr>
      <w:pStyle w:val="Header"/>
    </w:pPr>
  </w:p>
  <w:p w14:paraId="682D19EC" w14:textId="77777777" w:rsidR="000150DC" w:rsidRDefault="000150DC" w:rsidP="001169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5720" w14:textId="77777777" w:rsidR="00D92918" w:rsidRDefault="00D92918" w:rsidP="00116927">
    <w:pPr>
      <w:pStyle w:val="Header"/>
    </w:pPr>
  </w:p>
  <w:p w14:paraId="528E54EB" w14:textId="77777777" w:rsidR="000150DC" w:rsidRDefault="000150DC" w:rsidP="0011692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85D0" w14:textId="2B8ECD73" w:rsidR="00D92918" w:rsidRDefault="003E2B29" w:rsidP="00116927">
    <w:pPr>
      <w:pStyle w:val="Header"/>
    </w:pPr>
    <w:r>
      <w:rPr>
        <w:noProof/>
      </w:rPr>
      <w:drawing>
        <wp:inline distT="0" distB="0" distL="0" distR="0" wp14:anchorId="3ECB0F95" wp14:editId="153D5854">
          <wp:extent cx="1963408" cy="438150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569" cy="441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6CAB">
      <w:tab/>
    </w:r>
    <w:r w:rsidR="00E76CAB">
      <w:tab/>
    </w:r>
    <w:r w:rsidR="00E76CAB">
      <w:tab/>
    </w:r>
    <w:r w:rsidR="00E76CAB">
      <w:tab/>
    </w:r>
    <w:r w:rsidR="00E76CAB">
      <w:tab/>
    </w:r>
    <w:r w:rsidR="00E76CAB">
      <w:tab/>
    </w:r>
    <w:r w:rsidR="00E76CAB">
      <w:tab/>
    </w:r>
    <w:r w:rsidR="00E76CAB">
      <w:tab/>
    </w:r>
    <w:r w:rsidR="00E76CA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A9EAF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E2F1F"/>
    <w:multiLevelType w:val="hybridMultilevel"/>
    <w:tmpl w:val="CE3EB1E8"/>
    <w:lvl w:ilvl="0" w:tplc="0809000F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24C7C"/>
    <w:multiLevelType w:val="hybridMultilevel"/>
    <w:tmpl w:val="FFF62B26"/>
    <w:lvl w:ilvl="0" w:tplc="0809000F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61C5D"/>
    <w:multiLevelType w:val="hybridMultilevel"/>
    <w:tmpl w:val="6A4EA858"/>
    <w:lvl w:ilvl="0" w:tplc="D3E6B8CC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542729">
    <w:abstractNumId w:val="1"/>
  </w:num>
  <w:num w:numId="2" w16cid:durableId="80416094">
    <w:abstractNumId w:val="4"/>
  </w:num>
  <w:num w:numId="3" w16cid:durableId="1007050744">
    <w:abstractNumId w:val="0"/>
  </w:num>
  <w:num w:numId="4" w16cid:durableId="1037042837">
    <w:abstractNumId w:val="6"/>
  </w:num>
  <w:num w:numId="5" w16cid:durableId="1188177411">
    <w:abstractNumId w:val="5"/>
  </w:num>
  <w:num w:numId="6" w16cid:durableId="938875784">
    <w:abstractNumId w:val="7"/>
  </w:num>
  <w:num w:numId="7" w16cid:durableId="332342674">
    <w:abstractNumId w:val="2"/>
  </w:num>
  <w:num w:numId="8" w16cid:durableId="1873961472">
    <w:abstractNumId w:val="9"/>
  </w:num>
  <w:num w:numId="9" w16cid:durableId="614288076">
    <w:abstractNumId w:val="3"/>
  </w:num>
  <w:num w:numId="10" w16cid:durableId="3519552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D8"/>
    <w:rsid w:val="000150DC"/>
    <w:rsid w:val="000174BF"/>
    <w:rsid w:val="0010282D"/>
    <w:rsid w:val="00111022"/>
    <w:rsid w:val="00116927"/>
    <w:rsid w:val="00132570"/>
    <w:rsid w:val="00151F97"/>
    <w:rsid w:val="00180D72"/>
    <w:rsid w:val="002D1057"/>
    <w:rsid w:val="002F0328"/>
    <w:rsid w:val="0033467C"/>
    <w:rsid w:val="003E2B29"/>
    <w:rsid w:val="00630BD3"/>
    <w:rsid w:val="006844D8"/>
    <w:rsid w:val="0076390E"/>
    <w:rsid w:val="008D26B6"/>
    <w:rsid w:val="008E01AF"/>
    <w:rsid w:val="00A4759E"/>
    <w:rsid w:val="00B573D0"/>
    <w:rsid w:val="00B604E0"/>
    <w:rsid w:val="00BC7163"/>
    <w:rsid w:val="00BD4BBF"/>
    <w:rsid w:val="00C65F5C"/>
    <w:rsid w:val="00D92918"/>
    <w:rsid w:val="00DA7EE5"/>
    <w:rsid w:val="00E76CAB"/>
    <w:rsid w:val="00EA4559"/>
    <w:rsid w:val="00EB4ABF"/>
    <w:rsid w:val="00EF2A65"/>
    <w:rsid w:val="00F7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202C46E"/>
  <w15:chartTrackingRefBased/>
  <w15:docId w15:val="{20136190-31E6-154D-A733-48BA8F02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927"/>
    <w:rPr>
      <w:rFonts w:ascii="Lato" w:hAnsi="Lato"/>
      <w:color w:val="000000" w:themeColor="text1"/>
      <w:sz w:val="20"/>
    </w:rPr>
  </w:style>
  <w:style w:type="paragraph" w:styleId="Heading1">
    <w:name w:val="heading 1"/>
    <w:basedOn w:val="ListNumber"/>
    <w:next w:val="Normal"/>
    <w:link w:val="Heading1Char"/>
    <w:uiPriority w:val="9"/>
    <w:qFormat/>
    <w:rsid w:val="00116927"/>
    <w:pPr>
      <w:numPr>
        <w:numId w:val="0"/>
      </w:numPr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927"/>
    <w:pPr>
      <w:keepNext/>
      <w:keepLines/>
      <w:spacing w:after="200"/>
      <w:outlineLvl w:val="1"/>
    </w:pPr>
    <w:rPr>
      <w:rFonts w:eastAsiaTheme="majorEastAsia" w:cstheme="majorBidi"/>
      <w:bCs/>
      <w:color w:val="FFA000"/>
      <w:spacing w:val="1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6927"/>
    <w:pPr>
      <w:outlineLvl w:val="2"/>
    </w:pPr>
    <w:rPr>
      <w:color w:val="7F7F7F" w:themeColor="text1" w:themeTint="80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2D279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tblPr>
      <w:tblStyleRowBandSize w:val="1"/>
      <w:tblStyleColBandSize w:val="1"/>
      <w:tblBorders>
        <w:top w:val="single" w:sz="4" w:space="0" w:color="42D279" w:themeColor="accent1"/>
        <w:left w:val="single" w:sz="4" w:space="0" w:color="42D279" w:themeColor="accent1"/>
        <w:bottom w:val="single" w:sz="4" w:space="0" w:color="42D279" w:themeColor="accent1"/>
        <w:right w:val="single" w:sz="4" w:space="0" w:color="42D27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D279" w:themeFill="accent1"/>
      </w:tcPr>
    </w:tblStylePr>
    <w:tblStylePr w:type="lastRow">
      <w:rPr>
        <w:b/>
        <w:bCs/>
      </w:rPr>
      <w:tblPr/>
      <w:tcPr>
        <w:tcBorders>
          <w:top w:val="double" w:sz="4" w:space="0" w:color="42D27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D279" w:themeColor="accent1"/>
          <w:right w:val="single" w:sz="4" w:space="0" w:color="42D279" w:themeColor="accent1"/>
        </w:tcBorders>
      </w:tcPr>
    </w:tblStylePr>
    <w:tblStylePr w:type="band1Horz">
      <w:tblPr/>
      <w:tcPr>
        <w:tcBorders>
          <w:top w:val="single" w:sz="4" w:space="0" w:color="42D279" w:themeColor="accent1"/>
          <w:bottom w:val="single" w:sz="4" w:space="0" w:color="42D27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D279" w:themeColor="accent1"/>
          <w:left w:val="nil"/>
        </w:tcBorders>
      </w:tcPr>
    </w:tblStylePr>
    <w:tblStylePr w:type="swCell">
      <w:tblPr/>
      <w:tcPr>
        <w:tcBorders>
          <w:top w:val="double" w:sz="4" w:space="0" w:color="42D279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contextualSpacing/>
    </w:pPr>
    <w:rPr>
      <w:rFonts w:asciiTheme="majorHAnsi" w:eastAsiaTheme="majorEastAsia" w:hAnsiTheme="majorHAnsi" w:cstheme="majorBidi"/>
      <w:caps/>
      <w:color w:val="42D279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 w:val="0"/>
      <w:i w:val="0"/>
      <w:caps/>
      <w:color w:val="42D279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720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16927"/>
    <w:rPr>
      <w:rFonts w:ascii="Lato" w:hAnsi="Lato"/>
      <w:b/>
      <w:bCs/>
      <w:i w:val="0"/>
      <w:color w:val="000000" w:themeColor="text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16927"/>
    <w:rPr>
      <w:rFonts w:ascii="Lato" w:eastAsiaTheme="majorEastAsia" w:hAnsi="Lato" w:cstheme="majorBidi"/>
      <w:b w:val="0"/>
      <w:bCs/>
      <w:i w:val="0"/>
      <w:color w:val="FFA000"/>
      <w:spacing w:val="14"/>
      <w:sz w:val="28"/>
      <w:szCs w:val="28"/>
    </w:rPr>
  </w:style>
  <w:style w:type="paragraph" w:styleId="ListBullet">
    <w:name w:val="List Bullet"/>
    <w:basedOn w:val="Normal"/>
    <w:uiPriority w:val="31"/>
    <w:qFormat/>
    <w:rsid w:val="00116927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  <w:rPr>
      <w:rFonts w:ascii="Lato" w:hAnsi="Lato"/>
      <w:b w:val="0"/>
      <w:i w:val="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42D279" w:themeColor="accent2"/>
      <w:sz w:val="3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/>
    </w:pPr>
    <w:rPr>
      <w:b/>
    </w:rPr>
    <w:tblPr>
      <w:tblBorders>
        <w:bottom w:val="single" w:sz="6" w:space="0" w:color="42D279" w:themeColor="accent1"/>
        <w:insideH w:val="single" w:sz="6" w:space="0" w:color="42D279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E5DEDB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2D279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42D279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="Lato" w:eastAsiaTheme="minorEastAsia" w:hAnsi="Lato"/>
      <w:b w:val="0"/>
      <w:i w:val="0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 w:val="0"/>
      <w:i/>
      <w:iCs/>
      <w:spacing w:val="14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 w:val="0"/>
      <w:i w:val="0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 w:val="0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rFonts w:ascii="Lato" w:hAnsi="Lato"/>
      <w:b w:val="0"/>
      <w:i/>
      <w:iCs/>
      <w:color w:val="42D279" w:themeColor="accent1"/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rFonts w:ascii="Lato" w:hAnsi="Lato"/>
      <w:b w:val="0"/>
      <w:i/>
      <w:iCs/>
      <w:color w:val="42D279" w:themeColor="accent2"/>
      <w:sz w:val="2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rFonts w:ascii="Lato" w:hAnsi="Lato"/>
      <w:b/>
      <w:i/>
      <w:iCs/>
      <w:color w:val="42D279" w:themeColor="accent2"/>
      <w:sz w:val="22"/>
    </w:rPr>
  </w:style>
  <w:style w:type="character" w:styleId="Strong">
    <w:name w:val="Strong"/>
    <w:basedOn w:val="DefaultParagraphFont"/>
    <w:uiPriority w:val="22"/>
    <w:semiHidden/>
    <w:unhideWhenUsed/>
    <w:qFormat/>
    <w:rPr>
      <w:rFonts w:ascii="Lato" w:hAnsi="Lato"/>
      <w:b/>
      <w:bCs/>
      <w:i w:val="0"/>
      <w:color w:val="42D279" w:themeColor="accent1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rFonts w:ascii="Lato" w:hAnsi="Lato"/>
      <w:b w:val="0"/>
      <w:i/>
      <w:caps/>
      <w:smallCaps w:val="0"/>
      <w:color w:val="42D279" w:themeColor="accent1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rFonts w:ascii="Lato" w:hAnsi="Lato"/>
      <w:b/>
      <w:bCs/>
      <w:i/>
      <w:caps/>
      <w:smallCaps w:val="0"/>
      <w:color w:val="42D279" w:themeColor="accent1"/>
      <w:spacing w:val="0"/>
      <w:sz w:val="22"/>
    </w:rPr>
  </w:style>
  <w:style w:type="character" w:styleId="BookTitle">
    <w:name w:val="Book Title"/>
    <w:basedOn w:val="DefaultParagraphFont"/>
    <w:uiPriority w:val="33"/>
    <w:semiHidden/>
    <w:unhideWhenUsed/>
    <w:qFormat/>
    <w:rPr>
      <w:rFonts w:ascii="Lato" w:hAnsi="Lato"/>
      <w:b w:val="0"/>
      <w:bCs/>
      <w:i w:val="0"/>
      <w:iCs/>
      <w:color w:val="42D279" w:themeColor="accent1"/>
      <w:spacing w:val="0"/>
      <w:sz w:val="22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rFonts w:ascii="Lato" w:hAnsi="Lato"/>
      <w:b w:val="0"/>
      <w:i w:val="0"/>
      <w:color w:val="808080"/>
      <w:sz w:val="22"/>
    </w:rPr>
  </w:style>
  <w:style w:type="paragraph" w:styleId="Footer">
    <w:name w:val="footer"/>
    <w:basedOn w:val="Normal"/>
    <w:link w:val="FooterChar"/>
    <w:uiPriority w:val="99"/>
    <w:unhideWhenUsed/>
    <w:qFormat/>
    <w:rsid w:val="006844D8"/>
    <w:pPr>
      <w:pBdr>
        <w:top w:val="single" w:sz="4" w:space="8" w:color="42D279" w:themeColor="accent1"/>
        <w:left w:val="single" w:sz="4" w:space="31" w:color="42D279" w:themeColor="accent1"/>
        <w:bottom w:val="single" w:sz="4" w:space="8" w:color="42D279" w:themeColor="accent1"/>
        <w:right w:val="single" w:sz="4" w:space="31" w:color="42D279" w:themeColor="accent1"/>
      </w:pBdr>
      <w:shd w:val="clear" w:color="auto" w:fill="42D279" w:themeFill="accent1"/>
      <w:tabs>
        <w:tab w:val="right" w:pos="9891"/>
      </w:tabs>
    </w:pPr>
    <w:rPr>
      <w:color w:val="FFFFFF" w:themeColor="background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844D8"/>
    <w:rPr>
      <w:rFonts w:ascii="Lato" w:hAnsi="Lato"/>
      <w:color w:val="FFFFFF" w:themeColor="background1"/>
      <w:sz w:val="16"/>
      <w:szCs w:val="16"/>
      <w:shd w:val="clear" w:color="auto" w:fill="42D279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116927"/>
    <w:pPr>
      <w:ind w:left="720"/>
    </w:pPr>
    <w:rPr>
      <w:color w:val="37474F"/>
      <w:sz w:val="32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116927"/>
    <w:rPr>
      <w:rFonts w:ascii="Lato" w:hAnsi="Lato"/>
      <w:b w:val="0"/>
      <w:i w:val="0"/>
      <w:color w:val="37474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 w:val="0"/>
      <w:i/>
      <w:iCs/>
      <w:color w:val="42D279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16927"/>
    <w:rPr>
      <w:rFonts w:ascii="Lato" w:hAnsi="Lato"/>
      <w:b w:val="0"/>
      <w:i w:val="0"/>
      <w:color w:val="7F7F7F" w:themeColor="text1" w:themeTint="80"/>
      <w:sz w:val="28"/>
      <w:szCs w:val="28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 w:val="0"/>
      <w:i w:val="0"/>
      <w:color w:val="42D279" w:themeColor="accent1"/>
      <w:sz w:val="22"/>
    </w:rPr>
  </w:style>
  <w:style w:type="character" w:styleId="Hyperlink">
    <w:name w:val="Hyperlink"/>
    <w:basedOn w:val="DefaultParagraphFont"/>
    <w:uiPriority w:val="99"/>
    <w:unhideWhenUsed/>
    <w:rsid w:val="00EB4ABF"/>
    <w:rPr>
      <w:rFonts w:ascii="Lato" w:hAnsi="Lato"/>
      <w:b w:val="0"/>
      <w:i w:val="0"/>
      <w:color w:val="2998E3" w:themeColor="hyperlink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2918"/>
    <w:rPr>
      <w:rFonts w:ascii="Lato" w:hAnsi="Lato"/>
      <w:b w:val="0"/>
      <w:i w:val="0"/>
      <w:color w:val="7F723D" w:themeColor="followedHyperlink"/>
      <w:sz w:val="2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4D8"/>
    <w:rPr>
      <w:color w:val="605E5C"/>
      <w:shd w:val="clear" w:color="auto" w:fill="E1DFDD"/>
    </w:rPr>
  </w:style>
  <w:style w:type="paragraph" w:customStyle="1" w:styleId="Style2">
    <w:name w:val="Style2"/>
    <w:basedOn w:val="Footer"/>
    <w:link w:val="Style2Char"/>
    <w:rsid w:val="003E2B29"/>
    <w:pPr>
      <w:tabs>
        <w:tab w:val="left" w:pos="5595"/>
      </w:tabs>
    </w:pPr>
  </w:style>
  <w:style w:type="character" w:customStyle="1" w:styleId="Style2Char">
    <w:name w:val="Style2 Char"/>
    <w:basedOn w:val="FooterChar"/>
    <w:link w:val="Style2"/>
    <w:rsid w:val="003E2B29"/>
    <w:rPr>
      <w:rFonts w:ascii="Lato" w:hAnsi="Lato"/>
      <w:color w:val="FFFFFF" w:themeColor="background1"/>
      <w:sz w:val="16"/>
      <w:szCs w:val="16"/>
      <w:shd w:val="clear" w:color="auto" w:fill="42D279" w:themeFill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elp.smart-trial.com/addon-modules-in-smart-tria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help.smart-trial.com/smart-trial-produc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lp.smart-trial.com/smart-trial-ecrf/form-templat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rt-tria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rt-trial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">
  <a:themeElements>
    <a:clrScheme name="Custom 1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42D279"/>
      </a:accent1>
      <a:accent2>
        <a:srgbClr val="42D279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2A7C55B578E4CBD859CDD414C7553" ma:contentTypeVersion="11" ma:contentTypeDescription="Create a new document." ma:contentTypeScope="" ma:versionID="1a56d46d9a100144ac5cded14b5664c4">
  <xsd:schema xmlns:xsd="http://www.w3.org/2001/XMLSchema" xmlns:xs="http://www.w3.org/2001/XMLSchema" xmlns:p="http://schemas.microsoft.com/office/2006/metadata/properties" xmlns:ns2="d7cc703f-55e1-4bc4-89d6-8a84732a3b9f" xmlns:ns3="3bd1a54d-7701-40a8-b45d-661150209117" targetNamespace="http://schemas.microsoft.com/office/2006/metadata/properties" ma:root="true" ma:fieldsID="d48d8e30e077bd10c2cc406b85d4e93b" ns2:_="" ns3:_="">
    <xsd:import namespace="d7cc703f-55e1-4bc4-89d6-8a84732a3b9f"/>
    <xsd:import namespace="3bd1a54d-7701-40a8-b45d-661150209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c703f-55e1-4bc4-89d6-8a84732a3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1a54d-7701-40a8-b45d-661150209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F1A72D-EDD0-024B-BB12-D83032EDD6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AFDC6A-25AA-4500-9807-E692B5724D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C4D53-7DD1-4B3B-BE4C-D677D93459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6EA0AA-84C3-403B-B74E-86C0D47F9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c703f-55e1-4bc4-89d6-8a84732a3b9f"/>
    <ds:schemaRef ds:uri="3bd1a54d-7701-40a8-b45d-661150209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Ida Dsane Andersen</cp:lastModifiedBy>
  <cp:revision>4</cp:revision>
  <cp:lastPrinted>2022-02-02T13:49:00Z</cp:lastPrinted>
  <dcterms:created xsi:type="dcterms:W3CDTF">2022-09-30T12:02:00Z</dcterms:created>
  <dcterms:modified xsi:type="dcterms:W3CDTF">2022-09-30T12:13:00Z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TF10002024</vt:lpwstr>
  </property>
  <property fmtid="{D5CDD505-2E9C-101B-9397-08002B2CF9AE}" pid="3" name="ContentTypeId">
    <vt:lpwstr>0x010100FC12A7C55B578E4CBD859CDD414C7553</vt:lpwstr>
  </property>
</Properties>
</file>